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7" w:rsidRDefault="00222F87" w:rsidP="00222F87">
      <w:pPr>
        <w:jc w:val="right"/>
      </w:pPr>
      <w:r>
        <w:rPr>
          <w:noProof/>
          <w:lang w:eastAsia="en-GB"/>
        </w:rPr>
        <w:drawing>
          <wp:inline distT="0" distB="0" distL="0" distR="0" wp14:anchorId="40B1EBFD" wp14:editId="04B71784">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rsidR="00222F87" w:rsidRPr="00222F87" w:rsidRDefault="00222F87" w:rsidP="00222F87">
      <w:pPr>
        <w:rPr>
          <w:b/>
          <w:sz w:val="16"/>
          <w:szCs w:val="16"/>
        </w:rPr>
      </w:pPr>
    </w:p>
    <w:p w:rsidR="00222F87" w:rsidRDefault="00222F87" w:rsidP="00222F87">
      <w:pPr>
        <w:rPr>
          <w:b/>
          <w:sz w:val="32"/>
          <w:szCs w:val="32"/>
        </w:rPr>
      </w:pPr>
      <w:r>
        <w:rPr>
          <w:b/>
          <w:sz w:val="32"/>
          <w:szCs w:val="32"/>
        </w:rPr>
        <w:t>Monitoring</w:t>
      </w:r>
      <w:r w:rsidRPr="00335D6C">
        <w:rPr>
          <w:b/>
          <w:sz w:val="32"/>
          <w:szCs w:val="32"/>
        </w:rPr>
        <w:t xml:space="preserve"> Report Form</w:t>
      </w:r>
    </w:p>
    <w:p w:rsidR="00222F87" w:rsidRPr="00222F87" w:rsidRDefault="00222F87" w:rsidP="00222F87">
      <w:pPr>
        <w:rPr>
          <w:sz w:val="16"/>
          <w:szCs w:val="16"/>
        </w:rPr>
      </w:pPr>
    </w:p>
    <w:p w:rsidR="00222F87" w:rsidRPr="00222F87" w:rsidRDefault="00222F87" w:rsidP="00222F87">
      <w:pPr>
        <w:rPr>
          <w:sz w:val="16"/>
          <w:szCs w:val="16"/>
        </w:rPr>
      </w:pPr>
    </w:p>
    <w:tbl>
      <w:tblPr>
        <w:tblStyle w:val="TableGrid"/>
        <w:tblW w:w="0" w:type="auto"/>
        <w:tblLook w:val="04A0" w:firstRow="1" w:lastRow="0" w:firstColumn="1" w:lastColumn="0" w:noHBand="0" w:noVBand="1"/>
      </w:tblPr>
      <w:tblGrid>
        <w:gridCol w:w="5653"/>
        <w:gridCol w:w="3407"/>
      </w:tblGrid>
      <w:tr w:rsidR="00222F87" w:rsidTr="00ED576D">
        <w:tc>
          <w:tcPr>
            <w:tcW w:w="9242" w:type="dxa"/>
            <w:gridSpan w:val="2"/>
          </w:tcPr>
          <w:p w:rsidR="00222F87" w:rsidRDefault="00222F87" w:rsidP="00ED576D">
            <w:r>
              <w:t>Organisation Name:</w:t>
            </w:r>
          </w:p>
          <w:p w:rsidR="00222F87" w:rsidRDefault="00222F87" w:rsidP="00ED576D"/>
        </w:tc>
        <w:bookmarkStart w:id="0" w:name="_GoBack"/>
        <w:bookmarkEnd w:id="0"/>
      </w:tr>
      <w:tr w:rsidR="00222F87" w:rsidTr="00ED576D">
        <w:tc>
          <w:tcPr>
            <w:tcW w:w="9242" w:type="dxa"/>
            <w:gridSpan w:val="2"/>
          </w:tcPr>
          <w:p w:rsidR="00222F87" w:rsidRDefault="00222F87" w:rsidP="00ED576D">
            <w:r>
              <w:t>Project Title:</w:t>
            </w:r>
          </w:p>
          <w:p w:rsidR="00222F87" w:rsidRDefault="00222F87" w:rsidP="00ED576D"/>
        </w:tc>
      </w:tr>
      <w:tr w:rsidR="00222F87" w:rsidTr="00ED576D">
        <w:tc>
          <w:tcPr>
            <w:tcW w:w="5778" w:type="dxa"/>
          </w:tcPr>
          <w:p w:rsidR="00222F87" w:rsidRDefault="00222F87" w:rsidP="00ED576D">
            <w:r>
              <w:t>Dates Covered By Report:</w:t>
            </w:r>
          </w:p>
          <w:p w:rsidR="00222F87" w:rsidRDefault="00222F87" w:rsidP="00ED576D"/>
        </w:tc>
        <w:tc>
          <w:tcPr>
            <w:tcW w:w="3464" w:type="dxa"/>
          </w:tcPr>
          <w:p w:rsidR="00222F87" w:rsidRDefault="00222F87" w:rsidP="00ED576D">
            <w:r>
              <w:t>Grant ID Number:</w:t>
            </w:r>
          </w:p>
        </w:tc>
      </w:tr>
      <w:tr w:rsidR="00222F87" w:rsidTr="00ED576D">
        <w:tc>
          <w:tcPr>
            <w:tcW w:w="5778" w:type="dxa"/>
          </w:tcPr>
          <w:p w:rsidR="00222F87" w:rsidRDefault="00222F87" w:rsidP="00ED576D">
            <w:r>
              <w:t>Name of Main Contact:</w:t>
            </w:r>
          </w:p>
          <w:p w:rsidR="00222F87" w:rsidRDefault="00222F87" w:rsidP="00ED576D"/>
        </w:tc>
        <w:tc>
          <w:tcPr>
            <w:tcW w:w="3464" w:type="dxa"/>
          </w:tcPr>
          <w:p w:rsidR="00222F87" w:rsidRDefault="00222F87" w:rsidP="00ED576D">
            <w:r>
              <w:t>Job Title:</w:t>
            </w:r>
          </w:p>
        </w:tc>
      </w:tr>
      <w:tr w:rsidR="00222F87" w:rsidTr="00ED576D">
        <w:tc>
          <w:tcPr>
            <w:tcW w:w="5778" w:type="dxa"/>
          </w:tcPr>
          <w:p w:rsidR="00222F87" w:rsidRDefault="00222F87" w:rsidP="00ED576D">
            <w:r>
              <w:t>Email Address:</w:t>
            </w:r>
          </w:p>
          <w:p w:rsidR="00222F87" w:rsidRDefault="00222F87" w:rsidP="00ED576D"/>
        </w:tc>
        <w:tc>
          <w:tcPr>
            <w:tcW w:w="3464" w:type="dxa"/>
          </w:tcPr>
          <w:p w:rsidR="00222F87" w:rsidRDefault="00222F87" w:rsidP="00ED576D">
            <w:r>
              <w:t>Telephone:</w:t>
            </w:r>
          </w:p>
        </w:tc>
      </w:tr>
    </w:tbl>
    <w:p w:rsidR="00222F87" w:rsidRDefault="00222F87" w:rsidP="00222F87"/>
    <w:p w:rsidR="00222F87" w:rsidRDefault="00222F87" w:rsidP="00222F87">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rsidR="00222F87" w:rsidRDefault="00222F87" w:rsidP="00222F87"/>
    <w:p w:rsidR="00222F87" w:rsidRDefault="00222F87" w:rsidP="00222F87">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Grants Administrator, Morin Carew, on </w:t>
      </w:r>
      <w:hyperlink r:id="rId9" w:history="1">
        <w:r w:rsidRPr="00760B25">
          <w:rPr>
            <w:rStyle w:val="Hyperlink"/>
          </w:rPr>
          <w:t>mcarew@raynefoundation.org.uk</w:t>
        </w:r>
      </w:hyperlink>
      <w:r>
        <w:t xml:space="preserve"> or 020 7487 9656.</w:t>
      </w:r>
    </w:p>
    <w:p w:rsidR="00222F87" w:rsidRDefault="00222F87" w:rsidP="00222F87"/>
    <w:p w:rsidR="00222F87" w:rsidRDefault="00222F87" w:rsidP="00222F87">
      <w:r>
        <w:t>1. Please answer the questions overleaf using no more than four sides of A4 paper.</w:t>
      </w:r>
    </w:p>
    <w:p w:rsidR="00222F87" w:rsidRDefault="00222F87" w:rsidP="00222F87">
      <w:r>
        <w:t>2. Please enclose a copy of your most recently audited or independently examined accounts.</w:t>
      </w:r>
    </w:p>
    <w:p w:rsidR="00222F87" w:rsidRDefault="00222F87" w:rsidP="00222F87">
      <w:r>
        <w:t>3. Please enclose an income and expenditure budget for the project/work we are funding.</w:t>
      </w:r>
    </w:p>
    <w:p w:rsidR="00222F87" w:rsidRDefault="00222F87" w:rsidP="00222F87">
      <w:r>
        <w:t>4. Please enclose a copy of any case studies or independent evaluations (optional).</w:t>
      </w:r>
    </w:p>
    <w:p w:rsidR="003357F4" w:rsidRDefault="003357F4" w:rsidP="00222F87">
      <w:r>
        <w:t>5. Please confirm that your bank details have not changed since we last paid your grant. If the</w:t>
      </w:r>
      <w:r w:rsidR="00F81955">
        <w:t xml:space="preserve">y have changed, please provide </w:t>
      </w:r>
      <w:r>
        <w:t>updated details, including a recent bank statement.</w:t>
      </w:r>
    </w:p>
    <w:p w:rsidR="00222F87" w:rsidRDefault="00222F87" w:rsidP="00222F87"/>
    <w:tbl>
      <w:tblPr>
        <w:tblStyle w:val="TableGrid"/>
        <w:tblW w:w="0" w:type="auto"/>
        <w:tblLook w:val="04A0" w:firstRow="1" w:lastRow="0" w:firstColumn="1" w:lastColumn="0" w:noHBand="0" w:noVBand="1"/>
      </w:tblPr>
      <w:tblGrid>
        <w:gridCol w:w="9060"/>
      </w:tblGrid>
      <w:tr w:rsidR="00222F87" w:rsidTr="00ED576D">
        <w:tc>
          <w:tcPr>
            <w:tcW w:w="9242" w:type="dxa"/>
          </w:tcPr>
          <w:p w:rsidR="00222F87" w:rsidRDefault="00222F87" w:rsidP="00ED576D">
            <w:r>
              <w:t>Submitted by:</w:t>
            </w:r>
          </w:p>
          <w:p w:rsidR="00222F87" w:rsidRDefault="00222F87" w:rsidP="00ED576D"/>
        </w:tc>
      </w:tr>
      <w:tr w:rsidR="00222F87" w:rsidTr="00ED576D">
        <w:tc>
          <w:tcPr>
            <w:tcW w:w="9242" w:type="dxa"/>
          </w:tcPr>
          <w:p w:rsidR="00222F87" w:rsidRDefault="00222F87" w:rsidP="00ED576D">
            <w:r>
              <w:t xml:space="preserve">Date: </w:t>
            </w:r>
          </w:p>
          <w:p w:rsidR="00222F87" w:rsidRDefault="00222F87" w:rsidP="00ED576D"/>
        </w:tc>
      </w:tr>
    </w:tbl>
    <w:p w:rsidR="00222F87" w:rsidRDefault="00222F87" w:rsidP="00222F87"/>
    <w:p w:rsidR="00222F87" w:rsidRPr="00222F87" w:rsidRDefault="00222F87" w:rsidP="00222F87">
      <w:pPr>
        <w:rPr>
          <w:b/>
        </w:rPr>
      </w:pPr>
      <w:r w:rsidRPr="00222F87">
        <w:rPr>
          <w:b/>
        </w:rPr>
        <w:t>Privacy Statement</w:t>
      </w:r>
    </w:p>
    <w:p w:rsidR="00222F87" w:rsidRPr="00F81955" w:rsidRDefault="00222F87" w:rsidP="00222F87">
      <w:pPr>
        <w:rPr>
          <w:rFonts w:eastAsiaTheme="minorEastAsia" w:cs="Tahoma"/>
          <w:bCs/>
          <w:noProof/>
          <w:sz w:val="20"/>
          <w:szCs w:val="20"/>
          <w:lang w:eastAsia="en-GB"/>
        </w:rPr>
      </w:pPr>
      <w:r w:rsidRPr="00F81955">
        <w:rPr>
          <w:rFonts w:eastAsiaTheme="minorEastAsia" w:cs="Tahoma"/>
          <w:bCs/>
          <w:noProof/>
          <w:sz w:val="20"/>
          <w:szCs w:val="20"/>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F1C17" w:rsidRPr="00F81955">
        <w:rPr>
          <w:rFonts w:eastAsiaTheme="minorEastAsia" w:cs="Tahoma"/>
          <w:bCs/>
          <w:noProof/>
          <w:sz w:val="20"/>
          <w:szCs w:val="20"/>
          <w:lang w:eastAsia="en-GB"/>
        </w:rPr>
        <w:t xml:space="preserve"> </w:t>
      </w:r>
      <w:r w:rsidRPr="00F81955">
        <w:rPr>
          <w:rFonts w:eastAsiaTheme="minorEastAsia" w:cs="Tahoma"/>
          <w:bCs/>
          <w:noProof/>
          <w:sz w:val="20"/>
          <w:szCs w:val="20"/>
          <w:lang w:eastAsia="en-GB"/>
        </w:rPr>
        <w:t xml:space="preserve">To read our privacy notice, please visit our website: </w:t>
      </w:r>
      <w:hyperlink r:id="rId10" w:history="1">
        <w:r w:rsidRPr="00F81955">
          <w:rPr>
            <w:rStyle w:val="Hyperlink"/>
            <w:rFonts w:eastAsiaTheme="minorEastAsia" w:cs="Tahoma"/>
            <w:bCs/>
            <w:noProof/>
            <w:sz w:val="20"/>
            <w:szCs w:val="20"/>
            <w:lang w:eastAsia="en-GB"/>
          </w:rPr>
          <w:t>http://www.raynefoundation.org.uk/privacy-notice</w:t>
        </w:r>
      </w:hyperlink>
      <w:r w:rsidRPr="00F81955">
        <w:rPr>
          <w:rFonts w:eastAsiaTheme="minorEastAsia" w:cs="Tahoma"/>
          <w:bCs/>
          <w:noProof/>
          <w:sz w:val="20"/>
          <w:szCs w:val="20"/>
          <w:lang w:eastAsia="en-GB"/>
        </w:rPr>
        <w:t>.</w:t>
      </w:r>
    </w:p>
    <w:p w:rsidR="00222F87" w:rsidRDefault="00222F87" w:rsidP="00222F87">
      <w:pPr>
        <w:rPr>
          <w:rFonts w:eastAsiaTheme="minorEastAsia" w:cs="Tahoma"/>
          <w:bCs/>
          <w:noProof/>
          <w:lang w:eastAsia="en-GB"/>
        </w:rPr>
      </w:pPr>
    </w:p>
    <w:p w:rsidR="00222F87" w:rsidRPr="006819AF" w:rsidRDefault="00222F87" w:rsidP="00222F87">
      <w:pPr>
        <w:rPr>
          <w:i/>
          <w:lang w:val="en-US"/>
        </w:rPr>
      </w:pPr>
      <w:r>
        <w:rPr>
          <w:i/>
        </w:rPr>
        <w:t xml:space="preserve">Please return to: </w:t>
      </w:r>
      <w:hyperlink r:id="rId11" w:history="1">
        <w:r w:rsidRPr="00035D59">
          <w:rPr>
            <w:rStyle w:val="Hyperlink"/>
            <w:i/>
          </w:rPr>
          <w:t>applications@raynefoundation.org.uk</w:t>
        </w:r>
      </w:hyperlink>
      <w:r>
        <w:rPr>
          <w:i/>
        </w:rPr>
        <w:t xml:space="preserve"> or The Rayne Foundation, </w:t>
      </w:r>
      <w:r>
        <w:rPr>
          <w:i/>
          <w:lang w:val="en-US"/>
        </w:rPr>
        <w:t>3 Bromley Place</w:t>
      </w:r>
      <w:r>
        <w:rPr>
          <w:i/>
        </w:rPr>
        <w:t>, London W1T 6DB.</w:t>
      </w:r>
      <w:r>
        <w:rPr>
          <w:i/>
        </w:rPr>
        <w:br w:type="page"/>
      </w:r>
    </w:p>
    <w:p w:rsidR="00222F87" w:rsidRDefault="00222F87" w:rsidP="00222F87">
      <w:pPr>
        <w:rPr>
          <w:b/>
          <w:sz w:val="32"/>
          <w:szCs w:val="32"/>
        </w:rPr>
      </w:pPr>
      <w:r>
        <w:rPr>
          <w:b/>
          <w:sz w:val="32"/>
          <w:szCs w:val="32"/>
        </w:rPr>
        <w:lastRenderedPageBreak/>
        <w:t>Monitoring</w:t>
      </w:r>
      <w:r w:rsidRPr="00335D6C">
        <w:rPr>
          <w:b/>
          <w:sz w:val="32"/>
          <w:szCs w:val="32"/>
        </w:rPr>
        <w:t xml:space="preserve"> Report Form</w:t>
      </w:r>
      <w:r>
        <w:rPr>
          <w:b/>
          <w:sz w:val="32"/>
          <w:szCs w:val="32"/>
        </w:rPr>
        <w:t xml:space="preserve"> Questions</w:t>
      </w:r>
    </w:p>
    <w:p w:rsidR="00222F87" w:rsidRDefault="00222F87" w:rsidP="00222F87"/>
    <w:p w:rsidR="00222F87" w:rsidRDefault="00222F87" w:rsidP="00222F87"/>
    <w:p w:rsidR="00222F87" w:rsidRDefault="00222F87" w:rsidP="00222F87">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rsidR="00222F87" w:rsidRDefault="00222F87" w:rsidP="00222F87">
      <w:pPr>
        <w:spacing w:line="276" w:lineRule="auto"/>
      </w:pPr>
    </w:p>
    <w:p w:rsidR="000A3803" w:rsidRDefault="00222F87" w:rsidP="000A3803">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w:t>
      </w:r>
    </w:p>
    <w:p w:rsidR="000A3803" w:rsidRDefault="000A3803" w:rsidP="00F81955">
      <w:pPr>
        <w:spacing w:line="276" w:lineRule="auto"/>
      </w:pPr>
    </w:p>
    <w:p w:rsidR="00222F87" w:rsidRDefault="000A3803" w:rsidP="00222F87">
      <w:pPr>
        <w:pStyle w:val="ListParagraph"/>
        <w:numPr>
          <w:ilvl w:val="0"/>
          <w:numId w:val="1"/>
        </w:numPr>
        <w:spacing w:line="276" w:lineRule="auto"/>
        <w:ind w:left="360"/>
      </w:pPr>
      <w:r>
        <w:t>Have you had any safeguarding incidents? If yes, please provide an outline and a summary of the actions taken.</w:t>
      </w:r>
      <w:r w:rsidR="00222F87">
        <w:t xml:space="preserve"> You must </w:t>
      </w:r>
      <w:r>
        <w:t xml:space="preserve">also </w:t>
      </w:r>
      <w:r w:rsidR="00222F87">
        <w:t>notify us of any serious incident reported to the Charity Commission or other regulatory body as soon as you are 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 xml:space="preserve">What progress has been made towards outputs and outcomes you anticipated when you applied? Is your project/work achieving what you intended? Perhaps you have encountered unexpected difficulties or new opportunities which have influenced the way that you work. </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What difference have you made to the people you work with? How many people have engaged with the project/work and what proportion are making positive progress? How have you gathered this information? Please relate your answers to the outcomes and beneficiary numbers outlined in your grant offer letter. Please also enclose a copy of any independent evaluation, if applicable.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Have you learned anything which could be of use to other organisations and are you actively sharing this learning in any way?</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Is there anything else that may impact on your organisation or work which you would like to tell us about?</w:t>
      </w:r>
    </w:p>
    <w:p w:rsidR="00222F87" w:rsidRPr="00333F33" w:rsidRDefault="00222F87" w:rsidP="00222F87">
      <w:pPr>
        <w:spacing w:line="276" w:lineRule="auto"/>
        <w:rPr>
          <w:i/>
        </w:rPr>
      </w:pPr>
    </w:p>
    <w:p w:rsidR="00BC2BC0" w:rsidRDefault="00BC2BC0"/>
    <w:sectPr w:rsidR="00BC2BC0" w:rsidSect="002B538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BB" w:rsidRDefault="00DE61BB" w:rsidP="00222F87">
      <w:r>
        <w:separator/>
      </w:r>
    </w:p>
  </w:endnote>
  <w:endnote w:type="continuationSeparator" w:id="0">
    <w:p w:rsidR="00DE61BB" w:rsidRDefault="00DE61BB" w:rsidP="002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C3" w:rsidRDefault="009E3281">
    <w:pPr>
      <w:pStyle w:val="Footer"/>
      <w:rPr>
        <w:sz w:val="20"/>
        <w:szCs w:val="20"/>
      </w:rPr>
    </w:pPr>
    <w:r>
      <w:rPr>
        <w:sz w:val="20"/>
        <w:szCs w:val="20"/>
      </w:rPr>
      <w:t xml:space="preserve">Registered </w:t>
    </w:r>
    <w:r w:rsidR="00A77053">
      <w:rPr>
        <w:sz w:val="20"/>
        <w:szCs w:val="20"/>
      </w:rPr>
      <w:t>Charity No. 1179912</w:t>
    </w:r>
    <w:r>
      <w:rPr>
        <w:sz w:val="20"/>
        <w:szCs w:val="20"/>
      </w:rPr>
      <w:t>, Company No. 11559926</w:t>
    </w:r>
    <w:r>
      <w:rPr>
        <w:sz w:val="20"/>
        <w:szCs w:val="20"/>
      </w:rPr>
      <w:tab/>
    </w:r>
    <w:r w:rsidR="00C214D8">
      <w:rPr>
        <w:sz w:val="20"/>
        <w:szCs w:val="20"/>
      </w:rPr>
      <w:t xml:space="preserve">Updated </w:t>
    </w:r>
    <w:r w:rsidR="00222F87">
      <w:rPr>
        <w:sz w:val="20"/>
        <w:szCs w:val="20"/>
      </w:rPr>
      <w:t>1</w:t>
    </w:r>
    <w:r w:rsidR="00C214D8">
      <w:rPr>
        <w:sz w:val="20"/>
        <w:szCs w:val="20"/>
      </w:rPr>
      <w:t>3</w:t>
    </w:r>
    <w:r w:rsidR="00222F87">
      <w:rPr>
        <w:sz w:val="20"/>
        <w:szCs w:val="20"/>
      </w:rPr>
      <w:t>.0</w:t>
    </w:r>
    <w:r w:rsidR="00C214D8">
      <w:rPr>
        <w:sz w:val="20"/>
        <w:szCs w:val="20"/>
      </w:rPr>
      <w:t>7</w:t>
    </w:r>
    <w:r w:rsidR="00222F87">
      <w:rPr>
        <w:sz w:val="20"/>
        <w:szCs w:val="20"/>
      </w:rPr>
      <w:t>.</w:t>
    </w:r>
    <w:r w:rsidR="00C214D8">
      <w:rPr>
        <w:sz w:val="20"/>
        <w:szCs w:val="20"/>
      </w:rPr>
      <w:t>20</w:t>
    </w:r>
    <w:r w:rsidR="00222F87">
      <w:rPr>
        <w:sz w:val="20"/>
        <w:szCs w:val="20"/>
      </w:rPr>
      <w:tab/>
    </w:r>
  </w:p>
  <w:p w:rsidR="00CC19F0" w:rsidRPr="007B36EA" w:rsidRDefault="008240E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BB" w:rsidRDefault="00DE61BB" w:rsidP="00222F87">
      <w:r>
        <w:separator/>
      </w:r>
    </w:p>
  </w:footnote>
  <w:footnote w:type="continuationSeparator" w:id="0">
    <w:p w:rsidR="00DE61BB" w:rsidRDefault="00DE61BB" w:rsidP="0022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8240E0">
    <w:pPr>
      <w:pStyle w:val="Header"/>
      <w:jc w:val="right"/>
    </w:pPr>
  </w:p>
  <w:p w:rsidR="00CC19F0" w:rsidRDefault="00824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7"/>
    <w:rsid w:val="00090DA6"/>
    <w:rsid w:val="000A3803"/>
    <w:rsid w:val="00222EA3"/>
    <w:rsid w:val="00222F87"/>
    <w:rsid w:val="003357F4"/>
    <w:rsid w:val="004F1C17"/>
    <w:rsid w:val="009E3281"/>
    <w:rsid w:val="00A05D29"/>
    <w:rsid w:val="00A1706B"/>
    <w:rsid w:val="00A77053"/>
    <w:rsid w:val="00BC2BC0"/>
    <w:rsid w:val="00C214D8"/>
    <w:rsid w:val="00D744FE"/>
    <w:rsid w:val="00DE61BB"/>
    <w:rsid w:val="00E01035"/>
    <w:rsid w:val="00F8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F701-61FA-478B-8126-C32A732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87"/>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87"/>
    <w:rPr>
      <w:color w:val="0563C1" w:themeColor="hyperlink"/>
      <w:u w:val="single"/>
    </w:rPr>
  </w:style>
  <w:style w:type="table" w:styleId="TableGrid">
    <w:name w:val="Table Grid"/>
    <w:basedOn w:val="TableNormal"/>
    <w:uiPriority w:val="59"/>
    <w:rsid w:val="00222F87"/>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F87"/>
    <w:pPr>
      <w:tabs>
        <w:tab w:val="center" w:pos="4513"/>
        <w:tab w:val="right" w:pos="9026"/>
      </w:tabs>
    </w:pPr>
  </w:style>
  <w:style w:type="character" w:customStyle="1" w:styleId="HeaderChar">
    <w:name w:val="Header Char"/>
    <w:basedOn w:val="DefaultParagraphFont"/>
    <w:link w:val="Header"/>
    <w:uiPriority w:val="99"/>
    <w:rsid w:val="00222F87"/>
    <w:rPr>
      <w:rFonts w:cstheme="minorBidi"/>
      <w:sz w:val="22"/>
      <w:szCs w:val="22"/>
    </w:rPr>
  </w:style>
  <w:style w:type="paragraph" w:styleId="Footer">
    <w:name w:val="footer"/>
    <w:basedOn w:val="Normal"/>
    <w:link w:val="FooterChar"/>
    <w:uiPriority w:val="99"/>
    <w:unhideWhenUsed/>
    <w:rsid w:val="00222F87"/>
    <w:pPr>
      <w:tabs>
        <w:tab w:val="center" w:pos="4513"/>
        <w:tab w:val="right" w:pos="9026"/>
      </w:tabs>
    </w:pPr>
  </w:style>
  <w:style w:type="character" w:customStyle="1" w:styleId="FooterChar">
    <w:name w:val="Footer Char"/>
    <w:basedOn w:val="DefaultParagraphFont"/>
    <w:link w:val="Footer"/>
    <w:uiPriority w:val="99"/>
    <w:rsid w:val="00222F87"/>
    <w:rPr>
      <w:rFonts w:cstheme="minorBidi"/>
      <w:sz w:val="22"/>
      <w:szCs w:val="22"/>
    </w:rPr>
  </w:style>
  <w:style w:type="paragraph" w:styleId="ListParagraph">
    <w:name w:val="List Paragraph"/>
    <w:basedOn w:val="Normal"/>
    <w:uiPriority w:val="34"/>
    <w:qFormat/>
    <w:rsid w:val="00222F87"/>
    <w:pPr>
      <w:ind w:left="720"/>
      <w:contextualSpacing/>
    </w:pPr>
  </w:style>
  <w:style w:type="paragraph" w:styleId="BalloonText">
    <w:name w:val="Balloon Text"/>
    <w:basedOn w:val="Normal"/>
    <w:link w:val="BalloonTextChar"/>
    <w:uiPriority w:val="99"/>
    <w:semiHidden/>
    <w:unhideWhenUsed/>
    <w:rsid w:val="000A3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ayne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ynefoundation.org.uk/privacy-notice" TargetMode="External"/><Relationship Id="rId4" Type="http://schemas.openxmlformats.org/officeDocument/2006/relationships/settings" Target="settings.xml"/><Relationship Id="rId9" Type="http://schemas.openxmlformats.org/officeDocument/2006/relationships/hyperlink" Target="mailto:mcarew@rayne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42BC-A2C3-4267-A0AD-E01A76C1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CPiO Cloud</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2</cp:revision>
  <dcterms:created xsi:type="dcterms:W3CDTF">2020-07-14T13:48:00Z</dcterms:created>
  <dcterms:modified xsi:type="dcterms:W3CDTF">2020-07-14T13:48:00Z</dcterms:modified>
</cp:coreProperties>
</file>